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3FF" w:rsidRDefault="00B90B69" w:rsidP="006143FF">
      <w:pPr>
        <w:jc w:val="center"/>
        <w:rPr>
          <w:b/>
          <w:sz w:val="44"/>
          <w:szCs w:val="44"/>
          <w:u w:val="single"/>
        </w:rPr>
      </w:pPr>
      <w:r>
        <w:rPr>
          <w:b/>
          <w:sz w:val="44"/>
          <w:szCs w:val="44"/>
          <w:u w:val="single"/>
        </w:rPr>
        <w:t xml:space="preserve"> </w:t>
      </w:r>
      <w:r w:rsidR="006143FF">
        <w:rPr>
          <w:b/>
          <w:sz w:val="44"/>
          <w:szCs w:val="44"/>
          <w:u w:val="single"/>
        </w:rPr>
        <w:t>Math Reflection</w:t>
      </w:r>
    </w:p>
    <w:p w:rsidR="004D5AFC" w:rsidRPr="00B90B69" w:rsidRDefault="004D5AFC" w:rsidP="006143FF">
      <w:pPr>
        <w:jc w:val="center"/>
        <w:rPr>
          <w:b/>
          <w:sz w:val="24"/>
          <w:szCs w:val="24"/>
          <w:u w:val="single"/>
        </w:rPr>
      </w:pPr>
      <w:r>
        <w:rPr>
          <w:b/>
          <w:sz w:val="44"/>
          <w:szCs w:val="44"/>
          <w:u w:val="single"/>
        </w:rPr>
        <w:t xml:space="preserve">By: Ally </w:t>
      </w:r>
      <w:proofErr w:type="spellStart"/>
      <w:r>
        <w:rPr>
          <w:b/>
          <w:sz w:val="44"/>
          <w:szCs w:val="44"/>
          <w:u w:val="single"/>
        </w:rPr>
        <w:t>Ivanitski</w:t>
      </w:r>
      <w:proofErr w:type="spellEnd"/>
    </w:p>
    <w:p w:rsidR="006143FF" w:rsidRPr="0038115A" w:rsidRDefault="006143FF" w:rsidP="006143FF">
      <w:pPr>
        <w:rPr>
          <w:b/>
          <w:sz w:val="28"/>
          <w:szCs w:val="28"/>
        </w:rPr>
      </w:pPr>
      <w:r w:rsidRPr="0038115A">
        <w:rPr>
          <w:b/>
          <w:sz w:val="28"/>
          <w:szCs w:val="28"/>
        </w:rPr>
        <w:tab/>
        <w:t>This year, we did a type of math that I am not used to called Connected Math 2.  There are eight different books</w:t>
      </w:r>
      <w:r w:rsidR="00B90B69" w:rsidRPr="0038115A">
        <w:rPr>
          <w:b/>
          <w:sz w:val="28"/>
          <w:szCs w:val="28"/>
        </w:rPr>
        <w:t xml:space="preserve"> but we only covered six of the eight.</w:t>
      </w:r>
      <w:r w:rsidRPr="0038115A">
        <w:rPr>
          <w:b/>
          <w:sz w:val="28"/>
          <w:szCs w:val="28"/>
        </w:rPr>
        <w:t xml:space="preserve"> Prime Time, Shapes and Designs, Bits and Pieces I, Bits and Pieces II</w:t>
      </w:r>
      <w:r w:rsidR="00B90B69" w:rsidRPr="0038115A">
        <w:rPr>
          <w:b/>
          <w:sz w:val="28"/>
          <w:szCs w:val="28"/>
        </w:rPr>
        <w:t>, Bits and Pieces III</w:t>
      </w:r>
      <w:r w:rsidRPr="0038115A">
        <w:rPr>
          <w:b/>
          <w:sz w:val="28"/>
          <w:szCs w:val="28"/>
        </w:rPr>
        <w:t xml:space="preserve">, and Covering and Surrounding are the units we covered. My class learned how to connect the problems to real life situations which made it a little bit easier to understand and more fun than regular math problems! Every book we used made it more understandable and the techniques we used were fun. </w:t>
      </w:r>
      <w:r w:rsidR="004D5AFC">
        <w:rPr>
          <w:b/>
          <w:sz w:val="28"/>
          <w:szCs w:val="28"/>
        </w:rPr>
        <w:t xml:space="preserve"> But, while connecting them to real life made it a little bit easier for me, it was still tricky. Some of the problems would be trick questions or just plain hard. Some would be easy and very understandable.</w:t>
      </w:r>
    </w:p>
    <w:p w:rsidR="006143FF" w:rsidRPr="0038115A" w:rsidRDefault="006143FF" w:rsidP="006143FF">
      <w:pPr>
        <w:rPr>
          <w:b/>
          <w:sz w:val="28"/>
          <w:szCs w:val="28"/>
        </w:rPr>
      </w:pPr>
      <w:r w:rsidRPr="0038115A">
        <w:rPr>
          <w:b/>
          <w:sz w:val="28"/>
          <w:szCs w:val="28"/>
        </w:rPr>
        <w:tab/>
        <w:t xml:space="preserve">There are different investigations like Investigation 1.3. The investigations are the main theme. We do the investigation then do the ACE that follows that investigation. ACE means Applications Connections Extensions. ACE </w:t>
      </w:r>
      <w:r w:rsidR="00B90B69" w:rsidRPr="0038115A">
        <w:rPr>
          <w:b/>
          <w:sz w:val="28"/>
          <w:szCs w:val="28"/>
        </w:rPr>
        <w:t>is</w:t>
      </w:r>
      <w:r w:rsidRPr="0038115A">
        <w:rPr>
          <w:b/>
          <w:sz w:val="28"/>
          <w:szCs w:val="28"/>
        </w:rPr>
        <w:t xml:space="preserve"> </w:t>
      </w:r>
      <w:r w:rsidR="00B90B69" w:rsidRPr="0038115A">
        <w:rPr>
          <w:b/>
          <w:sz w:val="28"/>
          <w:szCs w:val="28"/>
        </w:rPr>
        <w:t xml:space="preserve">typically </w:t>
      </w:r>
      <w:r w:rsidRPr="0038115A">
        <w:rPr>
          <w:b/>
          <w:sz w:val="28"/>
          <w:szCs w:val="28"/>
        </w:rPr>
        <w:t>homework and the investigations</w:t>
      </w:r>
      <w:r w:rsidR="00B90B69" w:rsidRPr="0038115A">
        <w:rPr>
          <w:b/>
          <w:sz w:val="28"/>
          <w:szCs w:val="28"/>
        </w:rPr>
        <w:t xml:space="preserve"> are the class work. In ACE, we will probably have about th</w:t>
      </w:r>
      <w:r w:rsidR="004D5AFC">
        <w:rPr>
          <w:b/>
          <w:sz w:val="28"/>
          <w:szCs w:val="28"/>
        </w:rPr>
        <w:t>ree to possibly thirty problems and we use investigation paper provided by Mrs. Wester. For some of the investigations in the book, you get a special reference sheet that you have to use to answer problems or work the problems out.</w:t>
      </w:r>
      <w:r w:rsidR="00B90B69" w:rsidRPr="0038115A">
        <w:rPr>
          <w:b/>
          <w:sz w:val="28"/>
          <w:szCs w:val="28"/>
        </w:rPr>
        <w:t xml:space="preserve"> The investigations aren’t numbered, but are lettered and normally go from A to C. It will sometimes go to D, E, and F but will rarely go past F. </w:t>
      </w:r>
      <w:r w:rsidR="004D5AFC">
        <w:rPr>
          <w:b/>
          <w:sz w:val="28"/>
          <w:szCs w:val="28"/>
        </w:rPr>
        <w:t>For the investigations, we would sometimes go into groups and work together but sometimes we’d have to work independently. At the end of every investigation, there was a reflection. The reflections were typically three questions, maybe two, about the unit you worked on. When we do these, we will sometimes work independently, with our tables, or Mrs. Wester will help us out when we write down the questions and answers. Then, it’s up to us to type it up and hand it in.</w:t>
      </w:r>
    </w:p>
    <w:p w:rsidR="004D5AFC" w:rsidRDefault="006143FF" w:rsidP="006143FF">
      <w:pPr>
        <w:rPr>
          <w:rFonts w:ascii="Arial" w:hAnsi="Arial"/>
          <w:noProof/>
          <w:sz w:val="28"/>
          <w:szCs w:val="28"/>
        </w:rPr>
      </w:pPr>
      <w:r w:rsidRPr="0038115A">
        <w:rPr>
          <w:b/>
          <w:sz w:val="28"/>
          <w:szCs w:val="28"/>
        </w:rPr>
        <w:lastRenderedPageBreak/>
        <w:tab/>
        <w:t>Each unit has three questions that show the goals of the unit. One question</w:t>
      </w:r>
      <w:r w:rsidR="00B90B69" w:rsidRPr="0038115A">
        <w:rPr>
          <w:b/>
          <w:sz w:val="28"/>
          <w:szCs w:val="28"/>
        </w:rPr>
        <w:t xml:space="preserve"> in Bits and Pieces I</w:t>
      </w:r>
      <w:r w:rsidRPr="0038115A">
        <w:rPr>
          <w:b/>
          <w:sz w:val="28"/>
          <w:szCs w:val="28"/>
        </w:rPr>
        <w:t xml:space="preserve"> was</w:t>
      </w:r>
      <w:r w:rsidR="00BB772D" w:rsidRPr="0038115A">
        <w:rPr>
          <w:b/>
          <w:sz w:val="28"/>
          <w:szCs w:val="28"/>
        </w:rPr>
        <w:t xml:space="preserve"> “What fraction of Bryce’s goal does Rachel collect?” After the three questions, there is a paragraph about what you have to do in the unit, what the unit is about, and what yo</w:t>
      </w:r>
      <w:r w:rsidR="004D5AFC">
        <w:rPr>
          <w:b/>
          <w:sz w:val="28"/>
          <w:szCs w:val="28"/>
        </w:rPr>
        <w:t xml:space="preserve">u will be learning in the unit. </w:t>
      </w:r>
      <w:r w:rsidR="00BB772D" w:rsidRPr="0038115A">
        <w:rPr>
          <w:b/>
          <w:sz w:val="28"/>
          <w:szCs w:val="28"/>
        </w:rPr>
        <w:t>They also tell you what skills you will be practicin</w:t>
      </w:r>
      <w:r w:rsidR="004D5AFC">
        <w:rPr>
          <w:b/>
          <w:sz w:val="28"/>
          <w:szCs w:val="28"/>
        </w:rPr>
        <w:t>g.</w:t>
      </w:r>
      <w:r w:rsidR="004D5AFC">
        <w:rPr>
          <w:rFonts w:ascii="Arial" w:hAnsi="Arial"/>
          <w:noProof/>
          <w:sz w:val="28"/>
          <w:szCs w:val="28"/>
        </w:rPr>
        <w:t xml:space="preserve">  </w:t>
      </w:r>
    </w:p>
    <w:p w:rsidR="004D5AFC" w:rsidRPr="004D5AFC" w:rsidRDefault="004D5AFC" w:rsidP="006143FF">
      <w:pPr>
        <w:rPr>
          <w:b/>
          <w:noProof/>
          <w:sz w:val="28"/>
          <w:szCs w:val="28"/>
        </w:rPr>
      </w:pPr>
      <w:r>
        <w:rPr>
          <w:rFonts w:ascii="Arial" w:hAnsi="Arial"/>
          <w:noProof/>
          <w:sz w:val="28"/>
          <w:szCs w:val="28"/>
        </w:rPr>
        <w:tab/>
      </w:r>
    </w:p>
    <w:p w:rsidR="004D5AFC" w:rsidRDefault="004D5AFC" w:rsidP="006143FF">
      <w:pPr>
        <w:rPr>
          <w:rFonts w:ascii="Arial" w:hAnsi="Arial"/>
          <w:noProof/>
          <w:sz w:val="28"/>
          <w:szCs w:val="28"/>
        </w:rPr>
      </w:pPr>
      <w:r w:rsidRPr="004D5AFC">
        <w:rPr>
          <w:rFonts w:ascii="Arial" w:hAnsi="Arial"/>
          <w:noProof/>
          <w:sz w:val="28"/>
          <w:szCs w:val="28"/>
        </w:rPr>
        <w:drawing>
          <wp:inline distT="0" distB="0" distL="0" distR="0">
            <wp:extent cx="2143125" cy="2143125"/>
            <wp:effectExtent l="19050" t="0" r="9525" b="0"/>
            <wp:docPr id="3" name="il_fi" descr="http://t2.gstatic.com/images?q=tbn:ANd9GcQn7WTjmoKOsy1quzFMsMq4EFGrdgW_DIDJvP0q8GjYecLLAIaPBSP0Wk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Qn7WTjmoKOsy1quzFMsMq4EFGrdgW_DIDJvP0q8GjYecLLAIaPBSP0WkAREA"/>
                    <pic:cNvPicPr>
                      <a:picLocks noChangeAspect="1" noChangeArrowheads="1"/>
                    </pic:cNvPicPr>
                  </pic:nvPicPr>
                  <pic:blipFill>
                    <a:blip r:embed="rId5"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BB772D" w:rsidRPr="004D5AFC" w:rsidRDefault="004D5AFC" w:rsidP="006143FF">
      <w:pPr>
        <w:rPr>
          <w:b/>
          <w:color w:val="0000CC"/>
          <w:sz w:val="28"/>
          <w:szCs w:val="28"/>
          <w:u w:val="single"/>
        </w:rPr>
      </w:pPr>
      <w:r w:rsidRPr="004D5AFC">
        <w:rPr>
          <w:rFonts w:ascii="Arial" w:hAnsi="Arial"/>
          <w:b/>
          <w:noProof/>
          <w:color w:val="0000CC"/>
          <w:sz w:val="28"/>
          <w:szCs w:val="28"/>
          <w:u w:val="single"/>
        </w:rPr>
        <w:t>htt</w:t>
      </w:r>
      <w:r w:rsidR="00BB772D" w:rsidRPr="0038115A">
        <w:rPr>
          <w:b/>
          <w:color w:val="0000CC"/>
          <w:sz w:val="28"/>
          <w:szCs w:val="28"/>
          <w:u w:val="single"/>
        </w:rPr>
        <w:t>p://www.amazon.com/Connected-Mathematics-Bits</w:t>
      </w:r>
      <w:r w:rsidR="00BB772D" w:rsidRPr="00B90B69">
        <w:rPr>
          <w:b/>
          <w:color w:val="0000CC"/>
          <w:sz w:val="24"/>
          <w:szCs w:val="24"/>
          <w:u w:val="single"/>
        </w:rPr>
        <w:t>-</w:t>
      </w:r>
      <w:r w:rsidR="00BB772D" w:rsidRPr="004D5AFC">
        <w:rPr>
          <w:b/>
          <w:color w:val="0000CC"/>
          <w:sz w:val="28"/>
          <w:szCs w:val="28"/>
          <w:u w:val="single"/>
        </w:rPr>
        <w:t>An</w:t>
      </w:r>
      <w:r w:rsidRPr="004D5AFC">
        <w:rPr>
          <w:b/>
          <w:color w:val="0000CC"/>
          <w:sz w:val="28"/>
          <w:szCs w:val="28"/>
          <w:u w:val="single"/>
        </w:rPr>
        <w:t>d</w:t>
      </w:r>
      <w:r w:rsidR="00BB772D" w:rsidRPr="004D5AFC">
        <w:rPr>
          <w:b/>
          <w:color w:val="0000CC"/>
          <w:sz w:val="28"/>
          <w:szCs w:val="28"/>
          <w:u w:val="single"/>
        </w:rPr>
        <w:t>Pieces/dp/0131656309</w:t>
      </w:r>
    </w:p>
    <w:sectPr w:rsidR="00BB772D" w:rsidRPr="004D5AFC" w:rsidSect="007100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43FF"/>
    <w:rsid w:val="00156B9E"/>
    <w:rsid w:val="0038115A"/>
    <w:rsid w:val="004D5AFC"/>
    <w:rsid w:val="00576957"/>
    <w:rsid w:val="006143FF"/>
    <w:rsid w:val="00710075"/>
    <w:rsid w:val="00B90B69"/>
    <w:rsid w:val="00BB77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7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8005F-5F65-448A-998B-BDBB20CD6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cp:lastPrinted>2012-05-09T15:02:00Z</cp:lastPrinted>
  <dcterms:created xsi:type="dcterms:W3CDTF">2012-05-04T14:45:00Z</dcterms:created>
  <dcterms:modified xsi:type="dcterms:W3CDTF">2012-05-09T15:13:00Z</dcterms:modified>
</cp:coreProperties>
</file>